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E16A1A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22772B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733CC4">
        <w:rPr>
          <w:color w:val="000099"/>
          <w:sz w:val="20"/>
        </w:rPr>
        <w:t xml:space="preserve">HR Branche: </w:t>
      </w:r>
      <w:r w:rsidRPr="00733CC4">
        <w:rPr>
          <w:color w:val="0070C0"/>
          <w:sz w:val="20"/>
        </w:rPr>
        <w:tab/>
      </w:r>
      <w:r w:rsidR="0022772B">
        <w:rPr>
          <w:color w:val="0070C0"/>
          <w:sz w:val="24"/>
          <w:szCs w:val="20"/>
        </w:rPr>
        <w:t>Outplacement</w:t>
      </w:r>
      <w:r w:rsidRPr="00733CC4">
        <w:rPr>
          <w:color w:val="0070C0"/>
          <w:sz w:val="24"/>
          <w:szCs w:val="20"/>
        </w:rPr>
        <w:tab/>
      </w:r>
      <w:hyperlink r:id="rId9" w:history="1">
        <w:r w:rsidR="0022772B" w:rsidRPr="0022772B">
          <w:rPr>
            <w:rStyle w:val="Hyperlink"/>
            <w:color w:val="0070C0"/>
          </w:rPr>
          <w:t>https://www.HRweb.at/HR-Branchen/Neubeginn</w:t>
        </w:r>
      </w:hyperlink>
      <w:r w:rsidR="0022772B" w:rsidRPr="0022772B">
        <w:rPr>
          <w:color w:val="0070C0"/>
        </w:rPr>
        <w:t xml:space="preserve"> 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A7AF4" w:rsidRPr="00DA7AF4" w:rsidRDefault="00DA7AF4" w:rsidP="00DA7AF4">
      <w:pPr>
        <w:pStyle w:val="H3"/>
        <w:rPr>
          <w:color w:val="00B050"/>
        </w:rPr>
      </w:pPr>
      <w:bookmarkStart w:id="0" w:name="_GoBack"/>
      <w:bookmarkEnd w:id="0"/>
      <w:r w:rsidRPr="00DA7AF4">
        <w:rPr>
          <w:color w:val="00B050"/>
        </w:rPr>
        <w:t>25. Zusammenarbeit mit Personalberatern</w:t>
      </w:r>
    </w:p>
    <w:p w:rsidR="00DA7AF4" w:rsidRPr="00DA7AF4" w:rsidRDefault="00DA7AF4" w:rsidP="00DA7AF4">
      <w:pPr>
        <w:pStyle w:val="berschrift5"/>
      </w:pPr>
      <w:r w:rsidRPr="00DA7AF4">
        <w:rPr>
          <w:color w:val="808080" w:themeColor="background1" w:themeShade="80"/>
        </w:rPr>
        <w:t xml:space="preserve">25.1 </w:t>
      </w:r>
      <w:r w:rsidRPr="00DA7AF4">
        <w:t xml:space="preserve">Arbeiten Sie als </w:t>
      </w:r>
      <w:proofErr w:type="spellStart"/>
      <w:r w:rsidRPr="00DA7AF4">
        <w:t>Outplacementanbieter</w:t>
      </w:r>
      <w:proofErr w:type="spellEnd"/>
      <w:r w:rsidRPr="00DA7AF4">
        <w:t xml:space="preserve"> mit </w:t>
      </w:r>
      <w:proofErr w:type="spellStart"/>
      <w:r w:rsidRPr="00DA7AF4">
        <w:t>Headhuntern</w:t>
      </w:r>
      <w:proofErr w:type="spellEnd"/>
      <w:r w:rsidRPr="00DA7AF4">
        <w:t xml:space="preserve"> und Personalberatern zusammen? Ja – nein – weshalb?</w:t>
      </w:r>
    </w:p>
    <w:p w:rsidR="00DA7AF4" w:rsidRPr="0077678B" w:rsidRDefault="00DA7AF4" w:rsidP="00DA7AF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DA7AF4" w:rsidRDefault="00DA7AF4" w:rsidP="00DA7AF4">
      <w:pPr>
        <w:pStyle w:val="berschrift5"/>
      </w:pPr>
      <w:r w:rsidRPr="00DA7AF4">
        <w:rPr>
          <w:color w:val="808080" w:themeColor="background1" w:themeShade="80"/>
        </w:rPr>
        <w:t>25.</w:t>
      </w:r>
      <w:r>
        <w:rPr>
          <w:color w:val="808080" w:themeColor="background1" w:themeShade="80"/>
        </w:rPr>
        <w:t>2</w:t>
      </w:r>
      <w:r w:rsidRPr="00DA7AF4">
        <w:rPr>
          <w:color w:val="808080" w:themeColor="background1" w:themeShade="80"/>
        </w:rPr>
        <w:t xml:space="preserve"> </w:t>
      </w:r>
      <w:r w:rsidRPr="00DA7AF4">
        <w:t>Wie gestaltet sich diese Zusammenarbeit?</w:t>
      </w:r>
    </w:p>
    <w:p w:rsidR="00DA7AF4" w:rsidRDefault="00DA7AF4" w:rsidP="00DA7AF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DA7AF4" w:rsidRDefault="00DA7AF4" w:rsidP="00DA7AF4">
      <w:pPr>
        <w:ind w:left="567"/>
        <w:jc w:val="left"/>
        <w:rPr>
          <w:color w:val="00B050"/>
        </w:rPr>
      </w:pPr>
    </w:p>
    <w:p w:rsidR="00DA7AF4" w:rsidRPr="00DA7AF4" w:rsidRDefault="00DA7AF4" w:rsidP="00DA7AF4">
      <w:pPr>
        <w:pStyle w:val="H3"/>
        <w:rPr>
          <w:color w:val="00B050"/>
        </w:rPr>
      </w:pPr>
      <w:r w:rsidRPr="00DA7AF4">
        <w:rPr>
          <w:color w:val="00B050"/>
        </w:rPr>
        <w:t>26. Outplacement-Gespräche</w:t>
      </w:r>
    </w:p>
    <w:p w:rsidR="00DA7AF4" w:rsidRPr="00DA7AF4" w:rsidRDefault="00DA7AF4" w:rsidP="00DA7AF4">
      <w:pPr>
        <w:pStyle w:val="berschrift5"/>
      </w:pPr>
      <w:r w:rsidRPr="00DA7AF4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6</w:t>
      </w:r>
      <w:r w:rsidRPr="00DA7AF4">
        <w:rPr>
          <w:color w:val="808080" w:themeColor="background1" w:themeShade="80"/>
        </w:rPr>
        <w:t xml:space="preserve">.1 </w:t>
      </w:r>
      <w:r w:rsidRPr="00DA7AF4">
        <w:t>Worauf kommt es bei Outplacement-Gesprächen mit den einzelnen Klienten besonders an?</w:t>
      </w:r>
    </w:p>
    <w:p w:rsidR="00DA7AF4" w:rsidRDefault="00DA7AF4" w:rsidP="00DA7AF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DA7AF4" w:rsidRDefault="00DA7AF4" w:rsidP="00DA7AF4">
      <w:pPr>
        <w:ind w:left="567"/>
        <w:jc w:val="left"/>
        <w:rPr>
          <w:color w:val="00B050"/>
        </w:rPr>
      </w:pPr>
    </w:p>
    <w:p w:rsidR="00DA7AF4" w:rsidRPr="00DA7AF4" w:rsidRDefault="00DA7AF4" w:rsidP="00DA7AF4">
      <w:pPr>
        <w:pStyle w:val="H3"/>
        <w:rPr>
          <w:color w:val="00B050"/>
        </w:rPr>
      </w:pPr>
      <w:r w:rsidRPr="00DA7AF4">
        <w:rPr>
          <w:color w:val="00B050"/>
        </w:rPr>
        <w:t>27. Der richtige Zeitpunkt</w:t>
      </w:r>
    </w:p>
    <w:p w:rsidR="00DA7AF4" w:rsidRDefault="00DA7AF4" w:rsidP="00DA7AF4">
      <w:pPr>
        <w:pStyle w:val="berschrift5"/>
      </w:pPr>
      <w:r w:rsidRPr="00DA7AF4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7</w:t>
      </w:r>
      <w:r w:rsidRPr="00DA7AF4">
        <w:rPr>
          <w:color w:val="808080" w:themeColor="background1" w:themeShade="80"/>
        </w:rPr>
        <w:t xml:space="preserve">.1 </w:t>
      </w:r>
      <w:r w:rsidRPr="00DA7AF4">
        <w:t>Zu welchem Zeitpunkt sollte die Outplacement-Beratung idealer Weise beginnen? (noch vor Ende der letzten Position / gleich danach / wenn die Person merkt, selbst mit der Jobsuche nicht erfolgreich zu sein?</w:t>
      </w:r>
    </w:p>
    <w:p w:rsidR="00DA7AF4" w:rsidRDefault="00DA7AF4" w:rsidP="00DA7AF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715CC" w:rsidRDefault="008715CC" w:rsidP="008715CC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1A" w:rsidRDefault="00E16A1A" w:rsidP="000122E8">
      <w:pPr>
        <w:spacing w:after="0" w:line="240" w:lineRule="auto"/>
      </w:pPr>
      <w:r>
        <w:separator/>
      </w:r>
    </w:p>
  </w:endnote>
  <w:endnote w:type="continuationSeparator" w:id="0">
    <w:p w:rsidR="00E16A1A" w:rsidRDefault="00E16A1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1A" w:rsidRDefault="00E16A1A" w:rsidP="000122E8">
      <w:pPr>
        <w:spacing w:after="0" w:line="240" w:lineRule="auto"/>
      </w:pPr>
      <w:r>
        <w:separator/>
      </w:r>
    </w:p>
  </w:footnote>
  <w:footnote w:type="continuationSeparator" w:id="0">
    <w:p w:rsidR="00E16A1A" w:rsidRDefault="00E16A1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DA7AF4" w:rsidRPr="00DA7AF4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C5FC2"/>
    <w:multiLevelType w:val="hybridMultilevel"/>
    <w:tmpl w:val="A5182DD4"/>
    <w:numStyleLink w:val="ImportierterStil9"/>
  </w:abstractNum>
  <w:abstractNum w:abstractNumId="5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7A46BA"/>
    <w:multiLevelType w:val="hybridMultilevel"/>
    <w:tmpl w:val="22241D94"/>
    <w:styleLink w:val="ImportierterStil10"/>
    <w:lvl w:ilvl="0" w:tplc="0B5E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E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CFF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A0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0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C8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A1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448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4C4"/>
    <w:multiLevelType w:val="hybridMultilevel"/>
    <w:tmpl w:val="A5182DD4"/>
    <w:styleLink w:val="ImportierterStil9"/>
    <w:lvl w:ilvl="0" w:tplc="8334F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A4E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2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A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68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8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A48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30B068C"/>
    <w:multiLevelType w:val="hybridMultilevel"/>
    <w:tmpl w:val="01964C92"/>
    <w:numStyleLink w:val="ImportierterStil5"/>
  </w:abstractNum>
  <w:abstractNum w:abstractNumId="13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81547C"/>
    <w:multiLevelType w:val="hybridMultilevel"/>
    <w:tmpl w:val="22241D94"/>
    <w:numStyleLink w:val="ImportierterStil10"/>
  </w:abstractNum>
  <w:abstractNum w:abstractNumId="18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7E81695B"/>
    <w:multiLevelType w:val="hybridMultilevel"/>
    <w:tmpl w:val="5A2A988A"/>
    <w:numStyleLink w:val="ImportierterStil8"/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0851"/>
    <w:rsid w:val="00206D1E"/>
    <w:rsid w:val="00213612"/>
    <w:rsid w:val="00222171"/>
    <w:rsid w:val="00226F3C"/>
    <w:rsid w:val="0022772B"/>
    <w:rsid w:val="002367F9"/>
    <w:rsid w:val="00240F44"/>
    <w:rsid w:val="00242494"/>
    <w:rsid w:val="00245362"/>
    <w:rsid w:val="00255944"/>
    <w:rsid w:val="0025658D"/>
    <w:rsid w:val="00266BA8"/>
    <w:rsid w:val="00293682"/>
    <w:rsid w:val="002B4C26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31F6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58AC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3CC4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715CC"/>
    <w:rsid w:val="00884BC7"/>
    <w:rsid w:val="008A3616"/>
    <w:rsid w:val="008C6D4A"/>
    <w:rsid w:val="008D1820"/>
    <w:rsid w:val="008D4F80"/>
    <w:rsid w:val="008F1320"/>
    <w:rsid w:val="009029C2"/>
    <w:rsid w:val="009330DB"/>
    <w:rsid w:val="009442EC"/>
    <w:rsid w:val="009602E7"/>
    <w:rsid w:val="00962860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A515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22E7"/>
    <w:rsid w:val="00CC603B"/>
    <w:rsid w:val="00CD1330"/>
    <w:rsid w:val="00CD3F20"/>
    <w:rsid w:val="00CD5C32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A7AF4"/>
    <w:rsid w:val="00DB4C29"/>
    <w:rsid w:val="00DE3439"/>
    <w:rsid w:val="00E0247B"/>
    <w:rsid w:val="00E16A1A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EF771E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web.at/HR-Branchen/Neubegin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2022-01-19T07:48:00Z</dcterms:created>
  <dcterms:modified xsi:type="dcterms:W3CDTF">2022-01-19T07:49:00Z</dcterms:modified>
</cp:coreProperties>
</file>