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:rsidR="00D76442" w:rsidRPr="00B1651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B16517">
        <w:rPr>
          <w:color w:val="000099"/>
          <w:sz w:val="20"/>
        </w:rPr>
        <w:t xml:space="preserve">HR Branche: </w:t>
      </w:r>
      <w:r w:rsidRPr="00B16517">
        <w:rPr>
          <w:color w:val="0070C0"/>
          <w:sz w:val="20"/>
        </w:rPr>
        <w:tab/>
      </w:r>
      <w:r w:rsidR="00BD4B4C">
        <w:rPr>
          <w:color w:val="0070C0"/>
          <w:sz w:val="24"/>
          <w:szCs w:val="20"/>
        </w:rPr>
        <w:t>HR-Software</w:t>
      </w:r>
      <w:r w:rsidR="00965977" w:rsidRPr="00B16517">
        <w:rPr>
          <w:color w:val="0070C0"/>
        </w:rPr>
        <w:t xml:space="preserve"> </w:t>
      </w:r>
    </w:p>
    <w:p w:rsidR="00D76442" w:rsidRPr="00B16517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</w:rPr>
      </w:pPr>
      <w:r w:rsidRPr="00B16517">
        <w:rPr>
          <w:color w:val="000099"/>
          <w:sz w:val="20"/>
          <w:szCs w:val="20"/>
        </w:rPr>
        <w:t>Kategorie</w:t>
      </w:r>
      <w:r w:rsidR="00BE02D3" w:rsidRPr="00B16517">
        <w:rPr>
          <w:color w:val="000099"/>
          <w:sz w:val="20"/>
          <w:szCs w:val="20"/>
        </w:rPr>
        <w:t>n</w:t>
      </w:r>
      <w:r w:rsidRPr="00B16517">
        <w:rPr>
          <w:color w:val="000099"/>
          <w:sz w:val="20"/>
          <w:szCs w:val="20"/>
        </w:rPr>
        <w:t>:</w:t>
      </w:r>
      <w:r w:rsidRPr="00B16517">
        <w:rPr>
          <w:color w:val="000099"/>
          <w:sz w:val="24"/>
          <w:szCs w:val="20"/>
        </w:rPr>
        <w:tab/>
      </w:r>
      <w:r w:rsidR="00B36016">
        <w:rPr>
          <w:color w:val="000000" w:themeColor="text1"/>
          <w:szCs w:val="20"/>
        </w:rPr>
        <w:t>Komplett-Anbieter, Einzel-Tools</w:t>
      </w:r>
    </w:p>
    <w:p w:rsidR="007A58AC" w:rsidRPr="00B16517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Cs w:val="20"/>
        </w:rPr>
      </w:pPr>
      <w:r w:rsidRPr="00B16517">
        <w:rPr>
          <w:color w:val="000099"/>
          <w:sz w:val="20"/>
          <w:szCs w:val="20"/>
        </w:rPr>
        <w:t>Link:</w:t>
      </w:r>
      <w:r w:rsidRPr="00B16517">
        <w:rPr>
          <w:color w:val="000099"/>
          <w:sz w:val="20"/>
          <w:szCs w:val="20"/>
        </w:rPr>
        <w:tab/>
      </w:r>
      <w:hyperlink r:id="rId9" w:history="1">
        <w:r w:rsidR="00B36016" w:rsidRPr="00B36016">
          <w:rPr>
            <w:rStyle w:val="Hyperlink"/>
            <w:color w:val="auto"/>
          </w:rPr>
          <w:t>www.HRweb.at/HR-Branchen/HR-Software</w:t>
        </w:r>
      </w:hyperlink>
      <w:r w:rsidR="00B36016" w:rsidRPr="00B36016">
        <w:t xml:space="preserve"> </w:t>
      </w:r>
    </w:p>
    <w:p w:rsidR="00D76442" w:rsidRPr="00B16517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B16517" w:rsidRDefault="0077678B" w:rsidP="0077678B">
      <w:pPr>
        <w:spacing w:line="240" w:lineRule="auto"/>
        <w:rPr>
          <w:szCs w:val="16"/>
        </w:rPr>
      </w:pPr>
    </w:p>
    <w:p w:rsidR="0077453F" w:rsidRPr="001A556D" w:rsidRDefault="0077453F" w:rsidP="0077453F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77453F" w:rsidRPr="00BE02D3" w:rsidRDefault="0077453F" w:rsidP="0077453F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Lesen Sie </w:t>
      </w:r>
      <w:r w:rsidRPr="00BE02D3">
        <w:rPr>
          <w:szCs w:val="18"/>
        </w:rPr>
        <w:t xml:space="preserve">auf </w:t>
      </w:r>
      <w:hyperlink r:id="rId10" w:history="1">
        <w:r w:rsidRPr="00BE02D3">
          <w:rPr>
            <w:rStyle w:val="Hyperlink"/>
            <w:color w:val="0070C0"/>
            <w:szCs w:val="18"/>
          </w:rPr>
          <w:t>www.HRweb.at/Experten-Intervie</w:t>
        </w:r>
        <w:r w:rsidRPr="00BE02D3">
          <w:rPr>
            <w:rStyle w:val="Hyperlink"/>
            <w:color w:val="0070C0"/>
            <w:szCs w:val="18"/>
          </w:rPr>
          <w:t>w</w:t>
        </w:r>
        <w:r w:rsidRPr="00BE02D3">
          <w:rPr>
            <w:rStyle w:val="Hyperlink"/>
            <w:color w:val="0070C0"/>
            <w:szCs w:val="18"/>
          </w:rPr>
          <w:t>s-2023</w:t>
        </w:r>
      </w:hyperlink>
    </w:p>
    <w:p w:rsidR="0077453F" w:rsidRPr="0015122C" w:rsidRDefault="0077453F" w:rsidP="0077453F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77453F" w:rsidRPr="0015122C" w:rsidRDefault="0077453F" w:rsidP="0077453F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77453F" w:rsidRPr="0015122C" w:rsidRDefault="0077453F" w:rsidP="0077453F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proofErr w:type="spellStart"/>
      <w:r>
        <w:rPr>
          <w:szCs w:val="18"/>
        </w:rPr>
        <w:t>mind</w:t>
      </w:r>
      <w:proofErr w:type="spellEnd"/>
      <w:r>
        <w:rPr>
          <w:szCs w:val="18"/>
        </w:rPr>
        <w:t xml:space="preserve"> 600 </w:t>
      </w:r>
      <w:proofErr w:type="spellStart"/>
      <w:r>
        <w:rPr>
          <w:szCs w:val="18"/>
        </w:rPr>
        <w:t>px</w:t>
      </w:r>
      <w:proofErr w:type="spellEnd"/>
      <w:r>
        <w:rPr>
          <w:szCs w:val="18"/>
        </w:rPr>
        <w:t xml:space="preserve"> breit</w:t>
      </w:r>
      <w:r w:rsidRPr="0015122C">
        <w:rPr>
          <w:szCs w:val="18"/>
        </w:rPr>
        <w:t>)</w:t>
      </w:r>
    </w:p>
    <w:p w:rsidR="0077453F" w:rsidRPr="0015122C" w:rsidRDefault="0077453F" w:rsidP="0077453F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77453F" w:rsidRPr="00BE02D3" w:rsidRDefault="0077453F" w:rsidP="0077453F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Daten für HRweb </w:t>
      </w:r>
      <w:r w:rsidRPr="00BE02D3">
        <w:t xml:space="preserve"> ausfüllen</w:t>
      </w:r>
    </w:p>
    <w:p w:rsidR="0077453F" w:rsidRPr="00BE02D3" w:rsidRDefault="0077453F" w:rsidP="0077453F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 xml:space="preserve">3. Interview-Fragen </w:t>
      </w:r>
      <w:r w:rsidRPr="00BE02D3">
        <w:t>beantworten</w:t>
      </w:r>
      <w:r>
        <w:t xml:space="preserve"> </w:t>
      </w:r>
    </w:p>
    <w:p w:rsidR="0077453F" w:rsidRPr="00BE02D3" w:rsidRDefault="0077453F" w:rsidP="0077453F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4. Abschluss-Check </w:t>
      </w:r>
      <w:r w:rsidRPr="00BE02D3">
        <w:t>ausfüllen</w:t>
      </w:r>
    </w:p>
    <w:p w:rsidR="0077453F" w:rsidRPr="00BC702C" w:rsidRDefault="0077453F" w:rsidP="0077453F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 xml:space="preserve">5. </w:t>
      </w:r>
      <w:r w:rsidRPr="00B462E9">
        <w:sym w:font="Symbol" w:char="F0DE"/>
      </w:r>
      <w:r w:rsidRPr="00BC702C">
        <w:rPr>
          <w:color w:val="C00000"/>
          <w:sz w:val="24"/>
          <w:szCs w:val="20"/>
        </w:rPr>
        <w:t xml:space="preserve"> Deadline 20feb2023</w:t>
      </w:r>
    </w:p>
    <w:p w:rsidR="0077453F" w:rsidRPr="00BC702C" w:rsidRDefault="0077453F" w:rsidP="0077453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453F" w:rsidRPr="0015122C" w:rsidRDefault="0077453F" w:rsidP="0077453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453F" w:rsidRPr="00613065" w:rsidRDefault="0077453F" w:rsidP="0077453F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77453F" w:rsidRPr="00787A9F" w:rsidRDefault="0077453F" w:rsidP="0077453F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77453F" w:rsidRPr="00667AB7" w:rsidRDefault="0077453F" w:rsidP="0077453F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77453F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77453F" w:rsidRPr="00787A9F" w:rsidRDefault="0077453F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77453F" w:rsidRDefault="0077453F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77453F" w:rsidRPr="00D76442" w:rsidRDefault="0077453F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77453F" w:rsidRPr="00DB5F30" w:rsidRDefault="0077453F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Für jede Kommunikation bzgl. der Interviews (u.a. Vorschau-Links) </w:t>
            </w:r>
          </w:p>
        </w:tc>
      </w:tr>
      <w:tr w:rsidR="0077453F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77453F" w:rsidRPr="00787A9F" w:rsidRDefault="0077453F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77453F" w:rsidRDefault="0077453F" w:rsidP="0028780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77453F" w:rsidRPr="0016675F" w:rsidRDefault="0077453F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77453F" w:rsidRPr="0016675F" w:rsidRDefault="0077453F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77453F" w:rsidRPr="00D76442" w:rsidRDefault="0077453F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77453F" w:rsidRPr="00DB5F30" w:rsidRDefault="0077453F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Diese Angaben werden 1:1 in den Interviews übernommen und können nachträglich nicht geändert werden.  </w:t>
            </w:r>
          </w:p>
        </w:tc>
      </w:tr>
      <w:tr w:rsidR="0077453F" w:rsidRPr="00601D13" w:rsidTr="00287805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77453F" w:rsidRPr="00DB5F30" w:rsidTr="0028780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77453F" w:rsidRPr="00DB5F30" w:rsidRDefault="0077453F" w:rsidP="00287805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77453F" w:rsidRPr="00DB5F30" w:rsidRDefault="0077453F" w:rsidP="0028780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77453F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77453F" w:rsidRPr="00DB5F30" w:rsidRDefault="0077453F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77453F" w:rsidRPr="00667AB7" w:rsidRDefault="0077453F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7453F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77453F" w:rsidRPr="00DB5F30" w:rsidRDefault="0077453F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77453F" w:rsidRPr="00667AB7" w:rsidRDefault="0077453F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7453F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77453F" w:rsidRPr="00DB5F30" w:rsidRDefault="0077453F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77453F" w:rsidRPr="00667AB7" w:rsidRDefault="0077453F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7453F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77453F" w:rsidRPr="00DB5F30" w:rsidRDefault="0077453F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77453F" w:rsidRPr="00667AB7" w:rsidRDefault="0077453F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77453F" w:rsidRPr="00E97566" w:rsidRDefault="0077453F" w:rsidP="0077453F">
      <w:pPr>
        <w:spacing w:line="240" w:lineRule="auto"/>
        <w:rPr>
          <w:szCs w:val="16"/>
        </w:rPr>
      </w:pPr>
    </w:p>
    <w:p w:rsidR="0077453F" w:rsidRDefault="0077453F" w:rsidP="0077453F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:rsidR="0077453F" w:rsidRPr="00773D6F" w:rsidRDefault="0077453F" w:rsidP="0077453F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77453F" w:rsidTr="00287805">
        <w:trPr>
          <w:trHeight w:val="1047"/>
        </w:trPr>
        <w:tc>
          <w:tcPr>
            <w:tcW w:w="425" w:type="dxa"/>
          </w:tcPr>
          <w:p w:rsidR="0077453F" w:rsidRPr="004562EB" w:rsidRDefault="0077453F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77453F" w:rsidRPr="004562EB" w:rsidRDefault="0077453F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</w:tc>
      </w:tr>
    </w:tbl>
    <w:p w:rsidR="0077453F" w:rsidRPr="00773D6F" w:rsidRDefault="0077453F" w:rsidP="0077453F">
      <w:pPr>
        <w:spacing w:afterLines="60" w:after="144" w:line="240" w:lineRule="auto"/>
      </w:pPr>
    </w:p>
    <w:p w:rsidR="0077453F" w:rsidRDefault="0077453F" w:rsidP="0077453F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77453F" w:rsidRPr="00773D6F" w:rsidRDefault="0077453F" w:rsidP="0077453F">
      <w:pPr>
        <w:spacing w:afterLines="60" w:after="144" w:line="240" w:lineRule="auto"/>
      </w:pPr>
    </w:p>
    <w:p w:rsidR="00B36016" w:rsidRDefault="00B36016" w:rsidP="00B36016">
      <w:pPr>
        <w:pStyle w:val="berschrift3"/>
      </w:pPr>
      <w:r>
        <w:rPr>
          <w:bCs w:val="0"/>
        </w:rPr>
        <w:t xml:space="preserve">18. </w:t>
      </w:r>
      <w:r w:rsidRPr="00914EFA">
        <w:rPr>
          <w:bCs w:val="0"/>
        </w:rPr>
        <w:t>Der Weg in die Cloud</w:t>
      </w:r>
      <w:r w:rsidRPr="00565E52">
        <w:t xml:space="preserve"> </w:t>
      </w:r>
      <w:r>
        <w:tab/>
      </w:r>
    </w:p>
    <w:p w:rsidR="00B36016" w:rsidRPr="00B46533" w:rsidRDefault="00B36016" w:rsidP="00B36016">
      <w:pPr>
        <w:spacing w:afterLines="60" w:after="144" w:line="240" w:lineRule="auto"/>
        <w:ind w:left="567" w:hanging="567"/>
        <w:rPr>
          <w:color w:val="A6A6A6" w:themeColor="background1" w:themeShade="A6"/>
        </w:rPr>
      </w:pPr>
      <w:r>
        <w:t xml:space="preserve">18.1 Wie viel % Ihrer Kunden arbeiten bereits mit Cloud-Lösungen? </w:t>
      </w:r>
      <w:r w:rsidRPr="00B46533">
        <w:rPr>
          <w:color w:val="A6A6A6" w:themeColor="background1" w:themeShade="A6"/>
        </w:rPr>
        <w:t>(es werden die meisten sein)</w:t>
      </w:r>
    </w:p>
    <w:p w:rsidR="00B36016" w:rsidRPr="0077678B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B36016" w:rsidRDefault="00B36016" w:rsidP="00B36016">
      <w:pPr>
        <w:spacing w:afterLines="60" w:after="144" w:line="240" w:lineRule="auto"/>
        <w:ind w:left="567" w:hanging="567"/>
      </w:pPr>
      <w:r>
        <w:t>18.2 Vorteile, Nachteile, Vorbehalte, sinnvolle (erste) Schritte?</w:t>
      </w:r>
    </w:p>
    <w:p w:rsidR="00B36016" w:rsidRPr="0077678B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B36016" w:rsidRDefault="00B36016" w:rsidP="00B36016">
      <w:pPr>
        <w:spacing w:afterLines="60" w:after="144" w:line="240" w:lineRule="auto"/>
        <w:ind w:left="567" w:hanging="567"/>
      </w:pPr>
      <w:r>
        <w:t>18.3 Was ist das beste Argument für jene Unternehmen, die noch skeptisch gegenüber Cloud-Lösungen sind?</w:t>
      </w:r>
    </w:p>
    <w:p w:rsidR="00B36016" w:rsidRPr="0077678B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B36016" w:rsidRDefault="00B36016" w:rsidP="00B36016">
      <w:pPr>
        <w:spacing w:afterLines="60" w:after="144" w:line="240" w:lineRule="auto"/>
        <w:ind w:left="567" w:hanging="567"/>
      </w:pPr>
      <w:r>
        <w:t>18.4 Für wen sind Cloud-Lösungen NICHT der richtige Weg?</w:t>
      </w:r>
    </w:p>
    <w:p w:rsidR="00B36016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B36016" w:rsidRPr="0077678B" w:rsidRDefault="00B36016" w:rsidP="00B36016">
      <w:pPr>
        <w:ind w:left="567"/>
        <w:rPr>
          <w:color w:val="00B050"/>
        </w:rPr>
      </w:pPr>
    </w:p>
    <w:p w:rsidR="00B36016" w:rsidRPr="00AC5AC3" w:rsidRDefault="00B36016" w:rsidP="00B36016">
      <w:pPr>
        <w:pStyle w:val="berschrift3"/>
        <w:rPr>
          <w:sz w:val="16"/>
          <w:szCs w:val="16"/>
        </w:rPr>
      </w:pPr>
      <w:r>
        <w:rPr>
          <w:bCs w:val="0"/>
        </w:rPr>
        <w:t>19</w:t>
      </w:r>
      <w:r w:rsidRPr="001C29B3">
        <w:t>. Die besten Tools/ Apps / Software für das virtuelle Office</w:t>
      </w:r>
      <w:r>
        <w:t xml:space="preserve">  </w:t>
      </w:r>
      <w:r>
        <w:tab/>
      </w:r>
    </w:p>
    <w:p w:rsidR="00B36016" w:rsidRDefault="00B36016" w:rsidP="00B36016">
      <w:pPr>
        <w:spacing w:afterLines="60" w:after="144" w:line="240" w:lineRule="auto"/>
      </w:pPr>
      <w:r w:rsidRPr="00AE61B2">
        <w:t>Welche Tools sind Ihrer Erfahrung nach besonders geeignet, um virtuelle Zusammenarbeit</w:t>
      </w:r>
      <w:r>
        <w:t xml:space="preserve"> … auf </w:t>
      </w:r>
      <w:r w:rsidRPr="008A67ED">
        <w:rPr>
          <w:rFonts w:eastAsia="Times New Roman"/>
        </w:rPr>
        <w:t>unterschiedlichen</w:t>
      </w:r>
      <w:r>
        <w:t xml:space="preserve"> Ebenen …</w:t>
      </w:r>
      <w:r w:rsidRPr="00AE61B2">
        <w:t xml:space="preserve"> zu fördern? </w:t>
      </w:r>
      <w:r w:rsidRPr="008A67ED">
        <w:rPr>
          <w:b/>
        </w:rPr>
        <w:t>=&gt; bitte inkludieren Sie Links zu den jeweiligen Tools!</w:t>
      </w:r>
    </w:p>
    <w:p w:rsidR="00B36016" w:rsidRDefault="00B36016" w:rsidP="00B36016">
      <w:pPr>
        <w:spacing w:afterLines="60" w:after="144" w:line="240" w:lineRule="auto"/>
        <w:ind w:left="567" w:hanging="567"/>
      </w:pPr>
      <w:r>
        <w:t xml:space="preserve">19.1 Optische Zusammenarbeit (Zoom, </w:t>
      </w:r>
      <w:proofErr w:type="spellStart"/>
      <w:r>
        <w:t>Gather.town</w:t>
      </w:r>
      <w:proofErr w:type="spellEnd"/>
      <w:r>
        <w:t>, … überraschen sie mich!)</w:t>
      </w:r>
    </w:p>
    <w:p w:rsidR="00B36016" w:rsidRPr="0077678B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B36016" w:rsidRDefault="00B36016" w:rsidP="00B36016">
      <w:pPr>
        <w:spacing w:afterLines="60" w:after="144" w:line="240" w:lineRule="auto"/>
        <w:ind w:left="567" w:hanging="567"/>
      </w:pPr>
      <w:r>
        <w:t>19.2 Sozialer Zusammenhalt (gemeinsame online-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Rooms</w:t>
      </w:r>
      <w:proofErr w:type="spellEnd"/>
      <w:r>
        <w:t>, …)</w:t>
      </w:r>
    </w:p>
    <w:p w:rsidR="00B36016" w:rsidRPr="0077678B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B36016" w:rsidRDefault="00B36016" w:rsidP="00B36016">
      <w:pPr>
        <w:spacing w:afterLines="60" w:after="144" w:line="240" w:lineRule="auto"/>
        <w:ind w:left="567" w:hanging="567"/>
      </w:pPr>
      <w:r>
        <w:t>19.3 Organisation, Projektzusammenarbeit, Überblick behalten (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:rsidR="00B36016" w:rsidRPr="0077678B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B36016" w:rsidRDefault="00B36016" w:rsidP="00B36016">
      <w:pPr>
        <w:spacing w:afterLines="60" w:after="144" w:line="240" w:lineRule="auto"/>
        <w:ind w:left="567" w:hanging="567"/>
      </w:pPr>
      <w:r>
        <w:t>19.4 Gewährleistung aller sicherheitstechnischer / datenschutz-relevanter Notwendigkeiten (biometrischer Fingerabdruck, …)</w:t>
      </w:r>
    </w:p>
    <w:p w:rsidR="00B36016" w:rsidRPr="0077678B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B36016" w:rsidRDefault="00B36016" w:rsidP="00B36016">
      <w:pPr>
        <w:spacing w:afterLines="60" w:after="144" w:line="240" w:lineRule="auto"/>
        <w:ind w:left="567" w:hanging="567"/>
      </w:pPr>
      <w:r>
        <w:t>19.5 Worin liegen die Grenzen dieser Tools?</w:t>
      </w:r>
    </w:p>
    <w:p w:rsidR="00B36016" w:rsidRPr="0077678B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B36016" w:rsidRPr="00AE61B2" w:rsidRDefault="00B36016" w:rsidP="00B36016">
      <w:pPr>
        <w:spacing w:afterLines="60" w:after="144" w:line="240" w:lineRule="auto"/>
        <w:ind w:left="567" w:hanging="567"/>
      </w:pPr>
      <w:r>
        <w:t>19.6 Wie funktionieren diese Tools besonders gut?</w:t>
      </w:r>
    </w:p>
    <w:p w:rsidR="00B36016" w:rsidRDefault="00B36016" w:rsidP="00B3601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EF0CEF" w:rsidRDefault="00EF0CEF" w:rsidP="00EF0CE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  <w:bookmarkStart w:id="0" w:name="_GoBack"/>
      <w:bookmarkEnd w:id="0"/>
    </w:p>
    <w:p w:rsidR="00EF0CEF" w:rsidRPr="007C4126" w:rsidRDefault="00EF0CEF" w:rsidP="00EF0CEF">
      <w:pPr>
        <w:pStyle w:val="berschrift3"/>
        <w:rPr>
          <w:bCs w:val="0"/>
          <w:i/>
          <w:color w:val="000099"/>
        </w:rPr>
      </w:pPr>
      <w:r w:rsidRPr="007C4126">
        <w:rPr>
          <w:bCs w:val="0"/>
          <w:i/>
          <w:color w:val="000099"/>
        </w:rPr>
        <w:t>Ausreißer-/Bonus-Frage</w:t>
      </w:r>
    </w:p>
    <w:p w:rsidR="00EF0CEF" w:rsidRPr="00B2672A" w:rsidRDefault="00EF0CEF" w:rsidP="00EF0CEF">
      <w:pPr>
        <w:spacing w:afterLines="60" w:after="144" w:line="240" w:lineRule="auto"/>
        <w:ind w:left="360"/>
        <w:rPr>
          <w:lang w:val="de-DE" w:eastAsia="de-DE"/>
        </w:rPr>
      </w:pPr>
      <w:r>
        <w:rPr>
          <w:lang w:val="de-DE" w:eastAsia="de-DE"/>
        </w:rPr>
        <w:t xml:space="preserve">Zusätzlich zu den fachlichen Inhalten möchten wir auch die persönliche Seite der Interviewten zeigen. Daher </w:t>
      </w:r>
      <w:r w:rsidRPr="00B2672A">
        <w:rPr>
          <w:lang w:val="de-DE" w:eastAsia="de-DE"/>
        </w:rPr>
        <w:t>ein nicht so ganz repräsentatives, doch umso unterhaltsameres Interview-Thema!</w:t>
      </w:r>
    </w:p>
    <w:p w:rsidR="00EF0CEF" w:rsidRPr="004C7B2A" w:rsidRDefault="00EF0CEF" w:rsidP="00EF0CEF">
      <w:pPr>
        <w:rPr>
          <w:lang w:val="de-DE" w:eastAsia="de-DE"/>
        </w:rPr>
      </w:pPr>
    </w:p>
    <w:p w:rsidR="00EF0CEF" w:rsidRPr="002F6E60" w:rsidRDefault="00EF0CEF" w:rsidP="00EF0CEF">
      <w:pPr>
        <w:pStyle w:val="berschrift3"/>
        <w:rPr>
          <w:bCs w:val="0"/>
        </w:rPr>
      </w:pPr>
      <w:r>
        <w:rPr>
          <w:bCs w:val="0"/>
        </w:rPr>
        <w:lastRenderedPageBreak/>
        <w:t xml:space="preserve">28.  </w:t>
      </w:r>
      <w:r w:rsidRPr="002F6E60">
        <w:rPr>
          <w:bCs w:val="0"/>
        </w:rPr>
        <w:t>1 Mal rund um den Erdball geflitzt</w:t>
      </w:r>
      <w:r w:rsidRPr="00565E52">
        <w:t xml:space="preserve"> </w:t>
      </w:r>
      <w:r>
        <w:tab/>
      </w:r>
    </w:p>
    <w:p w:rsidR="00EF0CEF" w:rsidRDefault="00EF0CEF" w:rsidP="00EF0CEF">
      <w:pPr>
        <w:spacing w:afterLines="60" w:after="144" w:line="240" w:lineRule="auto"/>
        <w:ind w:left="567" w:hanging="567"/>
      </w:pPr>
      <w:r>
        <w:t xml:space="preserve">28.1 Welche Region wäre für Sie persönlich die </w:t>
      </w:r>
      <w:r w:rsidRPr="00EF576F">
        <w:rPr>
          <w:i/>
        </w:rPr>
        <w:t>angenehmste</w:t>
      </w:r>
      <w:r>
        <w:t>, um dort 1 Jahr zu arbeiten? Weshalb gerade diese?</w:t>
      </w:r>
    </w:p>
    <w:p w:rsidR="00EF0CEF" w:rsidRPr="0077678B" w:rsidRDefault="00EF0CEF" w:rsidP="00EF0CE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Antwort, bis zu 4 Zeilen)</w:t>
      </w:r>
    </w:p>
    <w:p w:rsidR="00EF0CEF" w:rsidRDefault="00EF0CEF" w:rsidP="00EF0CEF">
      <w:pPr>
        <w:spacing w:afterLines="60" w:after="144" w:line="240" w:lineRule="auto"/>
        <w:ind w:left="567" w:hanging="567"/>
      </w:pPr>
      <w:r>
        <w:t xml:space="preserve">28.2 Welche Region wäre für Sie persönlich die </w:t>
      </w:r>
      <w:r w:rsidRPr="00EF576F">
        <w:rPr>
          <w:i/>
        </w:rPr>
        <w:t>aufregendste</w:t>
      </w:r>
      <w:r>
        <w:t>, um dort 1 Jahr zu arbeiten? Weshalb gerade diese?</w:t>
      </w:r>
    </w:p>
    <w:p w:rsidR="00EF0CEF" w:rsidRPr="0077678B" w:rsidRDefault="00EF0CEF" w:rsidP="00EF0CE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EF0CEF" w:rsidRDefault="00EF0CEF" w:rsidP="00EF0CEF">
      <w:pPr>
        <w:spacing w:afterLines="60" w:after="144" w:line="240" w:lineRule="auto"/>
        <w:ind w:left="567" w:hanging="567"/>
      </w:pPr>
      <w:r>
        <w:t xml:space="preserve">28.3 Welche Region wäre für Sie persönlich die </w:t>
      </w:r>
      <w:r w:rsidRPr="00EF576F">
        <w:rPr>
          <w:i/>
        </w:rPr>
        <w:t>schlimmste</w:t>
      </w:r>
      <w:r>
        <w:t>, um dort 1 Jahr zu arbeiten? Weshalb gerade diese?</w:t>
      </w:r>
    </w:p>
    <w:p w:rsidR="00EF0CEF" w:rsidRDefault="00EF0CEF" w:rsidP="00EF0CE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EF0CEF" w:rsidRDefault="00EF0CEF" w:rsidP="00EF0CE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F0CEF" w:rsidRPr="004562EB" w:rsidRDefault="00EF0CEF" w:rsidP="00EF0CE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EF0CEF" w:rsidRPr="006304A2" w:rsidRDefault="00EF0CEF" w:rsidP="00EF0CEF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F0CEF" w:rsidRPr="006304A2" w:rsidRDefault="00EF0CEF" w:rsidP="00EF0CE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F0CEF" w:rsidRDefault="00EF0CEF" w:rsidP="00EF0CEF">
      <w:pPr>
        <w:pStyle w:val="H2"/>
      </w:pPr>
      <w:r>
        <w:t xml:space="preserve">4. Abschluss-Check </w:t>
      </w:r>
      <w:r w:rsidRPr="00B2672A">
        <w:rPr>
          <w:color w:val="00B050"/>
          <w:sz w:val="18"/>
          <w:szCs w:val="18"/>
        </w:rPr>
        <w:t>=&gt; ankreuzen mit „x“</w:t>
      </w:r>
    </w:p>
    <w:p w:rsidR="00EF0CEF" w:rsidRDefault="00EF0CEF" w:rsidP="00EF0CEF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EF0CEF" w:rsidRDefault="00EF0CEF" w:rsidP="00EF0CEF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EF0CEF" w:rsidRDefault="00EF0CEF" w:rsidP="00EF0CEF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EF0CEF" w:rsidRDefault="00EF0CEF" w:rsidP="00EF0CEF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EF0CEF" w:rsidRDefault="00EF0CEF" w:rsidP="00EF0CEF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EF0CEF" w:rsidRDefault="00EF0CEF" w:rsidP="00EF0CEF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:rsidR="00EF0CEF" w:rsidRDefault="00EF0CEF" w:rsidP="00EF0CEF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DIESES Word-Dokument verwendet (kein </w:t>
      </w:r>
      <w:proofErr w:type="spellStart"/>
      <w:r>
        <w:t>pdf</w:t>
      </w:r>
      <w:proofErr w:type="spellEnd"/>
      <w:r>
        <w:t xml:space="preserve">  oder veränderte Dokumente) </w:t>
      </w:r>
    </w:p>
    <w:p w:rsidR="00EF0CEF" w:rsidRDefault="00EF0CEF" w:rsidP="00EF0CEF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EF0CEF" w:rsidRPr="00393071" w:rsidRDefault="00EF0CEF" w:rsidP="00EF0CEF">
      <w:pPr>
        <w:rPr>
          <w:lang w:eastAsia="de-DE"/>
        </w:rPr>
      </w:pPr>
    </w:p>
    <w:p w:rsidR="00EF0CEF" w:rsidRPr="006304A2" w:rsidRDefault="00EF0CEF" w:rsidP="00EF0CE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F0CEF" w:rsidRPr="00D47C01" w:rsidRDefault="00EF0CEF" w:rsidP="00EF0CEF">
      <w:pPr>
        <w:pStyle w:val="H2"/>
      </w:pPr>
      <w:r w:rsidRPr="00D47C01">
        <w:t>Fragen?</w:t>
      </w:r>
      <w:r>
        <w:t xml:space="preserve"> </w:t>
      </w:r>
    </w:p>
    <w:p w:rsidR="00EF0CEF" w:rsidRDefault="00EF0CEF" w:rsidP="00EF0CEF">
      <w:pPr>
        <w:tabs>
          <w:tab w:val="left" w:pos="1528"/>
        </w:tabs>
      </w:pPr>
      <w:r>
        <w:t>Zögern Sie nie, uns einfach zu fragen:</w:t>
      </w:r>
    </w:p>
    <w:p w:rsidR="00EF0CEF" w:rsidRPr="00D47C01" w:rsidRDefault="00EF0CEF" w:rsidP="00EF0CEF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EF0CEF" w:rsidRDefault="00EF0CEF" w:rsidP="00EF0CEF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EF0CEF" w:rsidRPr="00EF0CEF" w:rsidRDefault="00EF0CEF" w:rsidP="00B36016">
      <w:pPr>
        <w:ind w:left="567"/>
        <w:rPr>
          <w:color w:val="00B050"/>
          <w:lang w:val="en-US"/>
        </w:rPr>
      </w:pPr>
    </w:p>
    <w:sectPr w:rsidR="00EF0CEF" w:rsidRPr="00EF0CEF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D3" w:rsidRDefault="00F265D3" w:rsidP="000122E8">
      <w:pPr>
        <w:spacing w:after="0" w:line="240" w:lineRule="auto"/>
      </w:pPr>
      <w:r>
        <w:separator/>
      </w:r>
    </w:p>
  </w:endnote>
  <w:endnote w:type="continuationSeparator" w:id="0">
    <w:p w:rsidR="00F265D3" w:rsidRDefault="00F265D3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D3" w:rsidRDefault="00F265D3" w:rsidP="000122E8">
      <w:pPr>
        <w:spacing w:after="0" w:line="240" w:lineRule="auto"/>
      </w:pPr>
      <w:r>
        <w:separator/>
      </w:r>
    </w:p>
  </w:footnote>
  <w:footnote w:type="continuationSeparator" w:id="0">
    <w:p w:rsidR="00F265D3" w:rsidRDefault="00F265D3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EF0CEF" w:rsidRPr="00EF0CEF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453A9"/>
    <w:rsid w:val="00054F7D"/>
    <w:rsid w:val="00073FE1"/>
    <w:rsid w:val="00074A1D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061F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B79B4"/>
    <w:rsid w:val="005C2887"/>
    <w:rsid w:val="005E68D4"/>
    <w:rsid w:val="005E700A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453F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6016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D4B4C"/>
    <w:rsid w:val="00BE02D3"/>
    <w:rsid w:val="00BE48C3"/>
    <w:rsid w:val="00BF1E7E"/>
    <w:rsid w:val="00C06F97"/>
    <w:rsid w:val="00C12A13"/>
    <w:rsid w:val="00C1429C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0CEF"/>
    <w:rsid w:val="00EF35AD"/>
    <w:rsid w:val="00EF3FDB"/>
    <w:rsid w:val="00EF70FC"/>
    <w:rsid w:val="00F008D1"/>
    <w:rsid w:val="00F04B6B"/>
    <w:rsid w:val="00F122A3"/>
    <w:rsid w:val="00F13102"/>
    <w:rsid w:val="00F226DB"/>
    <w:rsid w:val="00F265D3"/>
    <w:rsid w:val="00F31A4C"/>
    <w:rsid w:val="00F41BAD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HR-Softwar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4927</Characters>
  <Application>Microsoft Office Word</Application>
  <DocSecurity>0</DocSecurity>
  <Lines>144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2022-12-03T19:35:00Z</dcterms:created>
  <dcterms:modified xsi:type="dcterms:W3CDTF">2022-12-06T10:10:00Z</dcterms:modified>
</cp:coreProperties>
</file>