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:rsidR="00D76442" w:rsidRPr="00B1651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B16517">
        <w:rPr>
          <w:color w:val="000099"/>
          <w:sz w:val="20"/>
        </w:rPr>
        <w:t xml:space="preserve">HR Branche: </w:t>
      </w:r>
      <w:r w:rsidRPr="00B16517">
        <w:rPr>
          <w:color w:val="0070C0"/>
          <w:sz w:val="20"/>
        </w:rPr>
        <w:tab/>
      </w:r>
      <w:r w:rsidR="009D720C">
        <w:rPr>
          <w:color w:val="0070C0"/>
          <w:sz w:val="24"/>
          <w:szCs w:val="20"/>
        </w:rPr>
        <w:t>International HR</w:t>
      </w:r>
      <w:r w:rsidR="00965977" w:rsidRPr="00B16517">
        <w:rPr>
          <w:color w:val="0070C0"/>
        </w:rPr>
        <w:t xml:space="preserve"> </w:t>
      </w:r>
    </w:p>
    <w:p w:rsidR="00D76442" w:rsidRPr="00B16517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B16517">
        <w:rPr>
          <w:color w:val="000099"/>
          <w:sz w:val="20"/>
          <w:szCs w:val="20"/>
        </w:rPr>
        <w:t>Kategorie</w:t>
      </w:r>
      <w:r w:rsidR="00BE02D3" w:rsidRPr="00B16517">
        <w:rPr>
          <w:color w:val="000099"/>
          <w:sz w:val="20"/>
          <w:szCs w:val="20"/>
        </w:rPr>
        <w:t>n</w:t>
      </w:r>
      <w:r w:rsidRPr="00B16517">
        <w:rPr>
          <w:color w:val="000099"/>
          <w:sz w:val="20"/>
          <w:szCs w:val="20"/>
        </w:rPr>
        <w:t>:</w:t>
      </w:r>
      <w:r w:rsidRPr="00B16517">
        <w:rPr>
          <w:color w:val="000099"/>
          <w:sz w:val="24"/>
          <w:szCs w:val="20"/>
        </w:rPr>
        <w:tab/>
      </w:r>
      <w:r w:rsidR="002E2815">
        <w:rPr>
          <w:color w:val="000000" w:themeColor="text1"/>
          <w:szCs w:val="20"/>
        </w:rPr>
        <w:t>Fremdsprachen, interkulturelle Kompetenz</w:t>
      </w:r>
    </w:p>
    <w:p w:rsidR="007A58AC" w:rsidRPr="00B16517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</w:rPr>
      </w:pPr>
      <w:r w:rsidRPr="00B16517">
        <w:rPr>
          <w:color w:val="000099"/>
          <w:sz w:val="20"/>
          <w:szCs w:val="20"/>
        </w:rPr>
        <w:t>Link:</w:t>
      </w:r>
      <w:r w:rsidRPr="00B16517">
        <w:rPr>
          <w:color w:val="000099"/>
          <w:sz w:val="20"/>
          <w:szCs w:val="20"/>
        </w:rPr>
        <w:tab/>
      </w:r>
      <w:hyperlink r:id="rId9" w:history="1">
        <w:r w:rsidR="002E2815" w:rsidRPr="002E2815">
          <w:rPr>
            <w:rStyle w:val="Hyperlink"/>
            <w:color w:val="auto"/>
          </w:rPr>
          <w:t>www.HRweb.at/HR-Branchen/International-HR</w:t>
        </w:r>
      </w:hyperlink>
      <w:r w:rsidR="002E2815" w:rsidRPr="002E2815">
        <w:t xml:space="preserve"> </w:t>
      </w:r>
    </w:p>
    <w:p w:rsidR="00D76442" w:rsidRPr="00B16517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B16517" w:rsidRDefault="0077678B" w:rsidP="0077678B">
      <w:pPr>
        <w:spacing w:line="240" w:lineRule="auto"/>
        <w:rPr>
          <w:szCs w:val="16"/>
        </w:rPr>
      </w:pPr>
    </w:p>
    <w:p w:rsidR="00CF0F51" w:rsidRPr="001A556D" w:rsidRDefault="00CF0F51" w:rsidP="00CF0F51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CF0F51" w:rsidRPr="00BE02D3" w:rsidRDefault="00CF0F51" w:rsidP="00CF0F51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</w:t>
        </w:r>
        <w:r w:rsidRPr="00BE02D3">
          <w:rPr>
            <w:rStyle w:val="Hyperlink"/>
            <w:color w:val="0070C0"/>
            <w:szCs w:val="18"/>
          </w:rPr>
          <w:t>w</w:t>
        </w:r>
        <w:r w:rsidRPr="00BE02D3">
          <w:rPr>
            <w:rStyle w:val="Hyperlink"/>
            <w:color w:val="0070C0"/>
            <w:szCs w:val="18"/>
          </w:rPr>
          <w:t>s-2023</w:t>
        </w:r>
      </w:hyperlink>
    </w:p>
    <w:p w:rsidR="00CF0F51" w:rsidRPr="0015122C" w:rsidRDefault="00CF0F51" w:rsidP="00CF0F51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CF0F51" w:rsidRPr="0015122C" w:rsidRDefault="00CF0F51" w:rsidP="00CF0F51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CF0F51" w:rsidRPr="0015122C" w:rsidRDefault="00CF0F51" w:rsidP="00CF0F51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r>
        <w:rPr>
          <w:szCs w:val="18"/>
        </w:rPr>
        <w:t>mind 600 px breit</w:t>
      </w:r>
      <w:r w:rsidRPr="0015122C">
        <w:rPr>
          <w:szCs w:val="18"/>
        </w:rPr>
        <w:t>)</w:t>
      </w:r>
    </w:p>
    <w:p w:rsidR="00CF0F51" w:rsidRPr="0015122C" w:rsidRDefault="00CF0F51" w:rsidP="00CF0F51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CF0F51" w:rsidRPr="00BE02D3" w:rsidRDefault="00CF0F51" w:rsidP="00CF0F51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CF0F51" w:rsidRPr="00BE02D3" w:rsidRDefault="00CF0F51" w:rsidP="00CF0F51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CF0F51" w:rsidRPr="00BE02D3" w:rsidRDefault="00CF0F51" w:rsidP="00CF0F51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CF0F51" w:rsidRPr="00BC702C" w:rsidRDefault="00CF0F51" w:rsidP="00CF0F51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CF0F51" w:rsidRPr="00BC702C" w:rsidRDefault="00CF0F51" w:rsidP="00CF0F5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F0F51" w:rsidRPr="0015122C" w:rsidRDefault="00CF0F51" w:rsidP="00CF0F5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F0F51" w:rsidRPr="00613065" w:rsidRDefault="00CF0F51" w:rsidP="00CF0F51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CF0F51" w:rsidRPr="00787A9F" w:rsidRDefault="00CF0F51" w:rsidP="00CF0F51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F0F51" w:rsidRPr="00667AB7" w:rsidRDefault="00CF0F51" w:rsidP="00CF0F51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F0F51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F0F51" w:rsidRPr="00787A9F" w:rsidRDefault="00CF0F51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F0F51" w:rsidRDefault="00CF0F51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CF0F51" w:rsidRPr="00D76442" w:rsidRDefault="00CF0F51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CF0F51" w:rsidRPr="00DB5F30" w:rsidRDefault="00CF0F51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CF0F51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F0F51" w:rsidRPr="00787A9F" w:rsidRDefault="00CF0F51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F0F51" w:rsidRDefault="00CF0F51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CF0F51" w:rsidRPr="0016675F" w:rsidRDefault="00CF0F51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CF0F51" w:rsidRPr="0016675F" w:rsidRDefault="00CF0F51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CF0F51" w:rsidRPr="00D76442" w:rsidRDefault="00CF0F51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CF0F51" w:rsidRPr="00DB5F30" w:rsidRDefault="00CF0F51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CF0F51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F0F51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F0F51" w:rsidRPr="00DB5F30" w:rsidRDefault="00CF0F51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CF0F51" w:rsidRPr="00DB5F30" w:rsidRDefault="00CF0F51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F0F51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F0F51" w:rsidRPr="00DB5F30" w:rsidRDefault="00CF0F51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F0F51" w:rsidRPr="00667AB7" w:rsidRDefault="00CF0F51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F0F51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F0F51" w:rsidRPr="00DB5F30" w:rsidRDefault="00CF0F51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F0F51" w:rsidRPr="00667AB7" w:rsidRDefault="00CF0F51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F0F51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F0F51" w:rsidRPr="00DB5F30" w:rsidRDefault="00CF0F51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F0F51" w:rsidRPr="00667AB7" w:rsidRDefault="00CF0F51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F0F51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F0F51" w:rsidRPr="00DB5F30" w:rsidRDefault="00CF0F51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F0F51" w:rsidRPr="00667AB7" w:rsidRDefault="00CF0F51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CF0F51" w:rsidRPr="00E97566" w:rsidRDefault="00CF0F51" w:rsidP="00CF0F51">
      <w:pPr>
        <w:spacing w:line="240" w:lineRule="auto"/>
        <w:rPr>
          <w:szCs w:val="16"/>
        </w:rPr>
      </w:pPr>
    </w:p>
    <w:p w:rsidR="00CF0F51" w:rsidRDefault="00CF0F51" w:rsidP="00CF0F51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CF0F51" w:rsidRPr="00773D6F" w:rsidRDefault="00CF0F51" w:rsidP="00CF0F51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CF0F51" w:rsidTr="00287805">
        <w:trPr>
          <w:trHeight w:val="1047"/>
        </w:trPr>
        <w:tc>
          <w:tcPr>
            <w:tcW w:w="425" w:type="dxa"/>
          </w:tcPr>
          <w:p w:rsidR="00CF0F51" w:rsidRPr="004562EB" w:rsidRDefault="00CF0F51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CF0F51" w:rsidRPr="004562EB" w:rsidRDefault="00CF0F51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</w:tc>
      </w:tr>
    </w:tbl>
    <w:p w:rsidR="00CF0F51" w:rsidRPr="00773D6F" w:rsidRDefault="00CF0F51" w:rsidP="00CF0F51">
      <w:pPr>
        <w:spacing w:afterLines="60" w:after="144" w:line="240" w:lineRule="auto"/>
      </w:pPr>
    </w:p>
    <w:p w:rsidR="00CF0F51" w:rsidRDefault="00CF0F51" w:rsidP="00CF0F51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CF0F51" w:rsidRPr="00773D6F" w:rsidRDefault="00CF0F51" w:rsidP="00CF0F51">
      <w:pPr>
        <w:spacing w:afterLines="60" w:after="144" w:line="240" w:lineRule="auto"/>
      </w:pPr>
    </w:p>
    <w:p w:rsidR="002E2815" w:rsidRPr="002F6E60" w:rsidRDefault="002E2815" w:rsidP="002E2815">
      <w:pPr>
        <w:pStyle w:val="berschrift3"/>
        <w:rPr>
          <w:bCs w:val="0"/>
        </w:rPr>
      </w:pPr>
      <w:r>
        <w:rPr>
          <w:bCs w:val="0"/>
        </w:rPr>
        <w:t xml:space="preserve">28.  </w:t>
      </w:r>
      <w:r w:rsidRPr="002F6E60">
        <w:rPr>
          <w:bCs w:val="0"/>
        </w:rPr>
        <w:t>1 Mal rund um den Erdball geflitzt</w:t>
      </w:r>
      <w:r w:rsidRPr="00565E52">
        <w:t xml:space="preserve"> </w:t>
      </w:r>
      <w:r>
        <w:tab/>
      </w:r>
      <w:r>
        <w:rPr>
          <w:color w:val="000099"/>
          <w:sz w:val="18"/>
        </w:rPr>
        <w:t>International HR</w:t>
      </w:r>
    </w:p>
    <w:p w:rsidR="002E2815" w:rsidRPr="002E2815" w:rsidRDefault="002E2815" w:rsidP="002E2815">
      <w:pPr>
        <w:spacing w:afterLines="60" w:after="144" w:line="240" w:lineRule="auto"/>
        <w:ind w:left="360"/>
        <w:rPr>
          <w:color w:val="808080" w:themeColor="background1" w:themeShade="80"/>
        </w:rPr>
      </w:pPr>
      <w:r w:rsidRPr="002E2815">
        <w:rPr>
          <w:color w:val="808080" w:themeColor="background1" w:themeShade="80"/>
        </w:rPr>
        <w:t>Achtung: hier haben wir ein nicht so ganz repräsentatives, doch umso unterhaltsameres Interview-Thema!</w:t>
      </w:r>
    </w:p>
    <w:p w:rsidR="002E2815" w:rsidRDefault="002E2815" w:rsidP="002E2815">
      <w:pPr>
        <w:spacing w:afterLines="60" w:after="144" w:line="240" w:lineRule="auto"/>
        <w:ind w:left="567" w:hanging="567"/>
      </w:pPr>
      <w:r>
        <w:t xml:space="preserve">28.1 Welche Region wäre für Sie persönlich die </w:t>
      </w:r>
      <w:r w:rsidRPr="00050548">
        <w:t>angenehmste</w:t>
      </w:r>
      <w:r>
        <w:t>, um dort 1 Jahr zu arbeiten? Weshalb gerade diese?</w:t>
      </w:r>
    </w:p>
    <w:p w:rsidR="002E2815" w:rsidRPr="0077678B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Antwort, bis zu 4 Zeilen)</w:t>
      </w:r>
    </w:p>
    <w:p w:rsidR="002E2815" w:rsidRDefault="002E2815" w:rsidP="002E2815">
      <w:pPr>
        <w:spacing w:afterLines="60" w:after="144" w:line="240" w:lineRule="auto"/>
        <w:ind w:left="567" w:hanging="567"/>
      </w:pPr>
      <w:r>
        <w:t xml:space="preserve">28.2 Welche Region wäre für Sie persönlich die </w:t>
      </w:r>
      <w:r w:rsidRPr="00050548">
        <w:t>aufregendste</w:t>
      </w:r>
      <w:r>
        <w:t>, um dort 1 Jahr zu arbeiten? Weshalb gerade diese?</w:t>
      </w:r>
    </w:p>
    <w:p w:rsidR="002E2815" w:rsidRPr="0077678B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2E2815" w:rsidRDefault="002E2815" w:rsidP="002E2815">
      <w:pPr>
        <w:spacing w:afterLines="60" w:after="144" w:line="240" w:lineRule="auto"/>
        <w:ind w:left="567" w:hanging="567"/>
      </w:pPr>
      <w:r>
        <w:t xml:space="preserve">28.3 Welche Region wäre für Sie persönlich die </w:t>
      </w:r>
      <w:r w:rsidRPr="00050548">
        <w:t>schlimmste</w:t>
      </w:r>
      <w:r>
        <w:t>, um dort 1 Jahr zu arbeiten? Weshalb gerade diese?</w:t>
      </w:r>
    </w:p>
    <w:p w:rsidR="002E2815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2E2815" w:rsidRPr="0077678B" w:rsidRDefault="002E2815" w:rsidP="002E2815">
      <w:pPr>
        <w:ind w:left="567"/>
        <w:rPr>
          <w:color w:val="00B050"/>
        </w:rPr>
      </w:pPr>
    </w:p>
    <w:p w:rsidR="002E2815" w:rsidRPr="002F6E60" w:rsidRDefault="002E2815" w:rsidP="002E2815">
      <w:pPr>
        <w:pStyle w:val="berschrift3"/>
        <w:rPr>
          <w:bCs w:val="0"/>
        </w:rPr>
      </w:pPr>
      <w:r>
        <w:rPr>
          <w:bCs w:val="0"/>
        </w:rPr>
        <w:t xml:space="preserve">23. </w:t>
      </w:r>
      <w:r w:rsidRPr="002F6E60">
        <w:rPr>
          <w:bCs w:val="0"/>
        </w:rPr>
        <w:t>Fremdsprachen lernen – diesmal schriftlich</w:t>
      </w:r>
      <w:r w:rsidRPr="00565E52">
        <w:t xml:space="preserve"> </w:t>
      </w:r>
      <w:r>
        <w:tab/>
      </w:r>
      <w:r>
        <w:rPr>
          <w:color w:val="000099"/>
          <w:sz w:val="18"/>
        </w:rPr>
        <w:t>Fremdsprachen</w:t>
      </w:r>
    </w:p>
    <w:p w:rsidR="002E2815" w:rsidRDefault="002E2815" w:rsidP="002E2815">
      <w:pPr>
        <w:spacing w:afterLines="60" w:after="144" w:line="240" w:lineRule="auto"/>
      </w:pPr>
      <w:r>
        <w:t xml:space="preserve">Fremdsprachen </w:t>
      </w:r>
      <w:r w:rsidRPr="00911728">
        <w:rPr>
          <w:i/>
        </w:rPr>
        <w:t>sprechen</w:t>
      </w:r>
      <w:r>
        <w:t xml:space="preserve"> lernen ist einfach. Doch </w:t>
      </w:r>
      <w:r w:rsidRPr="00911728">
        <w:rPr>
          <w:i/>
        </w:rPr>
        <w:t>schriftlich</w:t>
      </w:r>
      <w:r>
        <w:t>? Mal sehen!</w:t>
      </w:r>
    </w:p>
    <w:p w:rsidR="002E2815" w:rsidRDefault="002E2815" w:rsidP="002E2815">
      <w:pPr>
        <w:spacing w:afterLines="60" w:after="144" w:line="240" w:lineRule="auto"/>
      </w:pPr>
      <w:r>
        <w:t xml:space="preserve">Viele Sprachkurse zielen auf das Erlernen der mündlichen Konversation in Fremdsprachen ab. Was aber, wenn die schriftliche Sprache das Ziel ist? </w:t>
      </w:r>
    </w:p>
    <w:p w:rsidR="002E2815" w:rsidRPr="00FC2A85" w:rsidRDefault="002E2815" w:rsidP="002E2815">
      <w:pPr>
        <w:spacing w:afterLines="60" w:after="144" w:line="240" w:lineRule="auto"/>
        <w:ind w:left="567" w:hanging="567"/>
      </w:pPr>
      <w:r>
        <w:t>23.1 Was bietet sich an, um eine Fremdsprache schriftlich zu perfektionieren?</w:t>
      </w:r>
    </w:p>
    <w:p w:rsidR="002E2815" w:rsidRPr="0077678B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2E2815" w:rsidRDefault="002E2815" w:rsidP="002E2815">
      <w:pPr>
        <w:spacing w:afterLines="60" w:after="144" w:line="240" w:lineRule="auto"/>
        <w:ind w:left="567" w:hanging="567"/>
      </w:pPr>
      <w:r>
        <w:t>23.2.  10 Gründe, weshalb Mitarbeitende Fremdsprachen beherrschen sollten (es müssen nicht exakt 10 sein, ca 5-15 sind völlig in Ordnung)</w:t>
      </w:r>
    </w:p>
    <w:p w:rsidR="002E2815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2E2815" w:rsidRDefault="002E2815" w:rsidP="002E2815">
      <w:pPr>
        <w:ind w:left="567"/>
        <w:rPr>
          <w:color w:val="00B050"/>
        </w:rPr>
      </w:pPr>
    </w:p>
    <w:p w:rsidR="002E2815" w:rsidRPr="002F6E60" w:rsidRDefault="002E2815" w:rsidP="002E2815">
      <w:pPr>
        <w:pStyle w:val="berschrift3"/>
        <w:rPr>
          <w:bCs w:val="0"/>
        </w:rPr>
      </w:pPr>
      <w:r>
        <w:rPr>
          <w:bCs w:val="0"/>
        </w:rPr>
        <w:t xml:space="preserve">24. </w:t>
      </w:r>
      <w:r w:rsidRPr="002F6E60">
        <w:rPr>
          <w:bCs w:val="0"/>
        </w:rPr>
        <w:t>Interkulturelle Kompetenz &amp; Nachhaltigkeit</w:t>
      </w:r>
      <w:r w:rsidRPr="00565E52">
        <w:t xml:space="preserve"> </w:t>
      </w:r>
      <w:r>
        <w:tab/>
      </w:r>
      <w:r>
        <w:rPr>
          <w:color w:val="000099"/>
          <w:sz w:val="18"/>
        </w:rPr>
        <w:t>Interkulturelle Kompetenz</w:t>
      </w:r>
    </w:p>
    <w:p w:rsidR="002E2815" w:rsidRDefault="002E2815" w:rsidP="002E2815">
      <w:pPr>
        <w:spacing w:afterLines="60" w:after="144" w:line="240" w:lineRule="auto"/>
      </w:pPr>
      <w:r>
        <w:t>Nachhaltigkeit in Unternehmen ist in Österreich gerade im Entstehen und nimmt sehr langsam Fahrt auf. Wie sieht es international aus?</w:t>
      </w:r>
    </w:p>
    <w:p w:rsidR="002E2815" w:rsidRDefault="002E2815" w:rsidP="002E2815">
      <w:pPr>
        <w:spacing w:afterLines="60" w:after="144" w:line="240" w:lineRule="auto"/>
      </w:pPr>
      <w:r>
        <w:t>24.1 In welchen Regionen (international) ist Nachhaltigkeit bereits fixer Bestandteil des Wirtschaftslebens</w:t>
      </w:r>
    </w:p>
    <w:p w:rsidR="002E2815" w:rsidRPr="0077678B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2E2815" w:rsidRDefault="002E2815" w:rsidP="002E2815">
      <w:pPr>
        <w:spacing w:afterLines="60" w:after="144" w:line="240" w:lineRule="auto"/>
      </w:pPr>
      <w:r>
        <w:t>24.2 In welchen Regionen ist Nachhaltigkeit noch kein Thema?</w:t>
      </w:r>
    </w:p>
    <w:p w:rsidR="002E2815" w:rsidRPr="0077678B" w:rsidRDefault="002E2815" w:rsidP="002E2815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p w:rsidR="006E5B99" w:rsidRDefault="006E5B99" w:rsidP="006E5B99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E5B99" w:rsidRPr="007C4126" w:rsidRDefault="006E5B99" w:rsidP="006E5B99">
      <w:pPr>
        <w:pStyle w:val="berschrift3"/>
        <w:rPr>
          <w:bCs w:val="0"/>
          <w:i/>
          <w:color w:val="000099"/>
        </w:rPr>
      </w:pPr>
      <w:r w:rsidRPr="007C4126">
        <w:rPr>
          <w:bCs w:val="0"/>
          <w:i/>
          <w:color w:val="000099"/>
        </w:rPr>
        <w:lastRenderedPageBreak/>
        <w:t>Ausreißer-/Bonus-Frage</w:t>
      </w:r>
    </w:p>
    <w:p w:rsidR="006E5B99" w:rsidRPr="00B2672A" w:rsidRDefault="006E5B99" w:rsidP="006E5B99">
      <w:pPr>
        <w:spacing w:afterLines="60" w:after="144" w:line="240" w:lineRule="auto"/>
        <w:ind w:left="360"/>
        <w:rPr>
          <w:lang w:val="de-DE" w:eastAsia="de-DE"/>
        </w:rPr>
      </w:pPr>
      <w:r>
        <w:rPr>
          <w:lang w:val="de-DE" w:eastAsia="de-DE"/>
        </w:rPr>
        <w:t xml:space="preserve">Zusätzlich zu den fachlichen Inhalten möchten wir auch die persönliche Seite der Interviewten zeigen. Daher </w:t>
      </w:r>
      <w:r w:rsidRPr="00B2672A">
        <w:rPr>
          <w:lang w:val="de-DE" w:eastAsia="de-DE"/>
        </w:rPr>
        <w:t>ein nicht so ganz repräsentatives, doch umso unterhaltsameres Interview-Thema!</w:t>
      </w:r>
    </w:p>
    <w:p w:rsidR="006E5B99" w:rsidRPr="004C7B2A" w:rsidRDefault="006E5B99" w:rsidP="006E5B99">
      <w:pPr>
        <w:rPr>
          <w:lang w:val="de-DE" w:eastAsia="de-DE"/>
        </w:rPr>
      </w:pPr>
    </w:p>
    <w:p w:rsidR="006E5B99" w:rsidRPr="007C4126" w:rsidRDefault="006E5B99" w:rsidP="006E5B99">
      <w:pPr>
        <w:pStyle w:val="berschrift3"/>
        <w:rPr>
          <w:bCs w:val="0"/>
        </w:rPr>
      </w:pPr>
      <w:bookmarkStart w:id="0" w:name="_GoBack"/>
      <w:bookmarkEnd w:id="0"/>
      <w:r w:rsidRPr="007C4126">
        <w:rPr>
          <w:bCs w:val="0"/>
        </w:rPr>
        <w:t>29. Angelehnt an die Diskussionen bzgl. 4-Tage-Woche</w:t>
      </w:r>
      <w:r>
        <w:rPr>
          <w:bCs w:val="0"/>
        </w:rPr>
        <w:t xml:space="preserve"> / </w:t>
      </w:r>
      <w:r w:rsidRPr="007C4126">
        <w:rPr>
          <w:bCs w:val="0"/>
        </w:rPr>
        <w:t>Freizeit statt Geld</w:t>
      </w:r>
    </w:p>
    <w:p w:rsidR="006E5B99" w:rsidRPr="007C4126" w:rsidRDefault="006E5B99" w:rsidP="006E5B99">
      <w:pPr>
        <w:spacing w:afterLines="60" w:after="144" w:line="240" w:lineRule="auto"/>
        <w:ind w:left="567" w:hanging="567"/>
        <w:jc w:val="left"/>
      </w:pPr>
      <w:r w:rsidRPr="007C4126">
        <w:t xml:space="preserve">29.1 Wie viele Std arbeiten Sie aktuell, </w:t>
      </w:r>
      <w:r>
        <w:br/>
      </w:r>
      <w:r w:rsidRPr="007C4126">
        <w:t xml:space="preserve">wie viel würden Sie gerne arbeiten und </w:t>
      </w:r>
      <w:r>
        <w:br/>
      </w:r>
      <w:r w:rsidRPr="007C4126">
        <w:t>wie sollte sich Ihr Gehalt entsprechend verändern?</w:t>
      </w:r>
    </w:p>
    <w:p w:rsidR="006E5B99" w:rsidRPr="0077678B" w:rsidRDefault="006E5B99" w:rsidP="006E5B9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Antwort, bis zu 4 Zeilen)</w:t>
      </w:r>
    </w:p>
    <w:p w:rsidR="006E5B99" w:rsidRDefault="006E5B99" w:rsidP="006E5B99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E5B99" w:rsidRDefault="006E5B99" w:rsidP="006E5B99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E5B99" w:rsidRPr="004562EB" w:rsidRDefault="006E5B99" w:rsidP="006E5B99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6E5B99" w:rsidRPr="006304A2" w:rsidRDefault="006E5B99" w:rsidP="006E5B99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E5B99" w:rsidRPr="006304A2" w:rsidRDefault="006E5B99" w:rsidP="006E5B99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E5B99" w:rsidRDefault="006E5B99" w:rsidP="006E5B99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6E5B99" w:rsidRDefault="006E5B99" w:rsidP="006E5B99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6E5B99" w:rsidRDefault="006E5B99" w:rsidP="006E5B99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6E5B99" w:rsidRDefault="006E5B99" w:rsidP="006E5B99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6E5B99" w:rsidRDefault="006E5B99" w:rsidP="006E5B99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6E5B99" w:rsidRDefault="006E5B99" w:rsidP="006E5B99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6E5B99" w:rsidRDefault="006E5B99" w:rsidP="006E5B99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:rsidR="006E5B99" w:rsidRDefault="006E5B99" w:rsidP="006E5B99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pdf  oder veränderte Dokumente) </w:t>
      </w:r>
    </w:p>
    <w:p w:rsidR="006E5B99" w:rsidRDefault="006E5B99" w:rsidP="006E5B99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6E5B99" w:rsidRPr="00393071" w:rsidRDefault="006E5B99" w:rsidP="006E5B99">
      <w:pPr>
        <w:rPr>
          <w:lang w:eastAsia="de-DE"/>
        </w:rPr>
      </w:pPr>
    </w:p>
    <w:p w:rsidR="006E5B99" w:rsidRPr="006304A2" w:rsidRDefault="006E5B99" w:rsidP="006E5B99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6E5B99" w:rsidRPr="00D47C01" w:rsidRDefault="006E5B99" w:rsidP="006E5B99">
      <w:pPr>
        <w:pStyle w:val="H2"/>
      </w:pPr>
      <w:r w:rsidRPr="00D47C01">
        <w:t>Fragen?</w:t>
      </w:r>
      <w:r>
        <w:t xml:space="preserve"> </w:t>
      </w:r>
    </w:p>
    <w:p w:rsidR="006E5B99" w:rsidRDefault="006E5B99" w:rsidP="006E5B99">
      <w:pPr>
        <w:tabs>
          <w:tab w:val="left" w:pos="1528"/>
        </w:tabs>
      </w:pPr>
      <w:r>
        <w:t>Zögern Sie nie, uns einfach zu fragen:</w:t>
      </w:r>
    </w:p>
    <w:p w:rsidR="006E5B99" w:rsidRPr="00D47C01" w:rsidRDefault="006E5B99" w:rsidP="006E5B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6E5B99" w:rsidRDefault="006E5B99" w:rsidP="006E5B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6E5B99" w:rsidRDefault="006E5B99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6E5B99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1E" w:rsidRDefault="00CD061E" w:rsidP="000122E8">
      <w:pPr>
        <w:spacing w:after="0" w:line="240" w:lineRule="auto"/>
      </w:pPr>
      <w:r>
        <w:separator/>
      </w:r>
    </w:p>
  </w:endnote>
  <w:endnote w:type="continuationSeparator" w:id="0">
    <w:p w:rsidR="00CD061E" w:rsidRDefault="00CD061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1E" w:rsidRDefault="00CD061E" w:rsidP="000122E8">
      <w:pPr>
        <w:spacing w:after="0" w:line="240" w:lineRule="auto"/>
      </w:pPr>
      <w:r>
        <w:separator/>
      </w:r>
    </w:p>
  </w:footnote>
  <w:footnote w:type="continuationSeparator" w:id="0">
    <w:p w:rsidR="00CD061E" w:rsidRDefault="00CD061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0" w:rsidRDefault="00380240" w:rsidP="00242494">
    <w:pPr>
      <w:pStyle w:val="Kopfzeile"/>
      <w:jc w:val="right"/>
    </w:pPr>
    <w:r>
      <w:t xml:space="preserve">HRweb.at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C225D" w:rsidRPr="005C225D">
          <w:rPr>
            <w:noProof/>
            <w:lang w:val="de-DE"/>
          </w:rPr>
          <w:t>3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40" w:rsidRDefault="00380240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80240" w:rsidRDefault="00380240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453A9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E2815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240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2771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54D01"/>
    <w:rsid w:val="00557619"/>
    <w:rsid w:val="0056019C"/>
    <w:rsid w:val="00571D63"/>
    <w:rsid w:val="00571D96"/>
    <w:rsid w:val="00572C28"/>
    <w:rsid w:val="00590F52"/>
    <w:rsid w:val="005A3AC7"/>
    <w:rsid w:val="005B2B3E"/>
    <w:rsid w:val="005B45C3"/>
    <w:rsid w:val="005B79B4"/>
    <w:rsid w:val="005C225D"/>
    <w:rsid w:val="005C2887"/>
    <w:rsid w:val="005E68D4"/>
    <w:rsid w:val="005E700A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E5B99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D720C"/>
    <w:rsid w:val="009F0C2C"/>
    <w:rsid w:val="00A02CEE"/>
    <w:rsid w:val="00A0437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061E"/>
    <w:rsid w:val="00CD1330"/>
    <w:rsid w:val="00CD3F20"/>
    <w:rsid w:val="00CF0F51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International-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5059</Characters>
  <Application>Microsoft Office Word</Application>
  <DocSecurity>0</DocSecurity>
  <Lines>148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8</cp:revision>
  <cp:lastPrinted>2021-10-18T14:07:00Z</cp:lastPrinted>
  <dcterms:created xsi:type="dcterms:W3CDTF">2022-12-03T19:41:00Z</dcterms:created>
  <dcterms:modified xsi:type="dcterms:W3CDTF">2022-12-06T10:12:00Z</dcterms:modified>
</cp:coreProperties>
</file>